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16E" w:rsidRPr="000077F1" w:rsidRDefault="005E616E" w:rsidP="005E616E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Style w:val="Hipervnculo"/>
          <w:lang w:val="es-ES_tradnl"/>
        </w:rPr>
      </w:pPr>
    </w:p>
    <w:p w:rsidR="00177533" w:rsidRDefault="00177533" w:rsidP="00177533">
      <w:pPr>
        <w:spacing w:after="0" w:line="240" w:lineRule="auto"/>
        <w:rPr>
          <w:sz w:val="24"/>
          <w:szCs w:val="24"/>
          <w:lang w:val="en-US"/>
        </w:rPr>
      </w:pPr>
      <w:r w:rsidRPr="00C50DE7">
        <w:rPr>
          <w:b/>
          <w:sz w:val="24"/>
          <w:szCs w:val="24"/>
          <w:lang w:val="en-GB"/>
        </w:rPr>
        <w:t>Table S3.</w:t>
      </w:r>
      <w:r w:rsidRPr="00C50DE7">
        <w:rPr>
          <w:sz w:val="24"/>
          <w:szCs w:val="24"/>
          <w:lang w:val="en-GB"/>
        </w:rPr>
        <w:t xml:space="preserve"> </w:t>
      </w:r>
      <w:r w:rsidRPr="00C14005">
        <w:rPr>
          <w:sz w:val="24"/>
          <w:szCs w:val="24"/>
          <w:lang w:val="en-US"/>
        </w:rPr>
        <w:t>Logistic regression analysis:</w:t>
      </w:r>
      <w:r w:rsidR="00C14005" w:rsidRPr="00C14005">
        <w:rPr>
          <w:sz w:val="24"/>
          <w:szCs w:val="24"/>
          <w:lang w:val="en-US"/>
        </w:rPr>
        <w:t xml:space="preserve"> for driver who tested positive for benzodiazepines and drivers who tested positive for benzodiazepines in conjunction with other drugs</w:t>
      </w:r>
      <w:r w:rsidRPr="00C14005">
        <w:rPr>
          <w:sz w:val="24"/>
          <w:szCs w:val="24"/>
          <w:lang w:val="en-US"/>
        </w:rPr>
        <w:t>.</w:t>
      </w:r>
    </w:p>
    <w:p w:rsidR="00177533" w:rsidRDefault="00177533" w:rsidP="00177533">
      <w:pPr>
        <w:spacing w:after="0" w:line="240" w:lineRule="auto"/>
        <w:rPr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9"/>
        <w:gridCol w:w="2137"/>
        <w:gridCol w:w="1481"/>
        <w:gridCol w:w="2118"/>
        <w:gridCol w:w="1481"/>
      </w:tblGrid>
      <w:tr w:rsidR="00177533" w:rsidRPr="00C50DE7" w:rsidTr="00177533">
        <w:tc>
          <w:tcPr>
            <w:tcW w:w="1549" w:type="pct"/>
          </w:tcPr>
          <w:p w:rsidR="00177533" w:rsidRPr="00C14005" w:rsidRDefault="00177533" w:rsidP="009F0EFD">
            <w:pPr>
              <w:spacing w:after="0" w:line="240" w:lineRule="auto"/>
              <w:rPr>
                <w:rFonts w:cs="Calibri"/>
                <w:noProof/>
                <w:lang w:val="en-US"/>
              </w:rPr>
            </w:pPr>
          </w:p>
        </w:tc>
        <w:tc>
          <w:tcPr>
            <w:tcW w:w="1730" w:type="pct"/>
            <w:gridSpan w:val="2"/>
          </w:tcPr>
          <w:p w:rsidR="00C14005" w:rsidRPr="00C14005" w:rsidRDefault="00C14005" w:rsidP="009F0EFD">
            <w:pPr>
              <w:spacing w:after="0" w:line="240" w:lineRule="auto"/>
              <w:jc w:val="center"/>
              <w:rPr>
                <w:rFonts w:cs="Calibri"/>
                <w:b/>
                <w:noProof/>
                <w:highlight w:val="yellow"/>
                <w:lang w:val="en-GB"/>
              </w:rPr>
            </w:pPr>
            <w:r w:rsidRPr="00C14005">
              <w:rPr>
                <w:rFonts w:cs="Calibri"/>
                <w:b/>
                <w:noProof/>
                <w:lang w:val="en-US"/>
              </w:rPr>
              <w:t>D</w:t>
            </w:r>
            <w:r w:rsidRPr="00C14005">
              <w:rPr>
                <w:rFonts w:cs="Calibri"/>
                <w:b/>
                <w:noProof/>
                <w:lang w:val="en-GB"/>
              </w:rPr>
              <w:t>rivers who tested positive for benzodiazepines compared to drivers who tested negative</w:t>
            </w:r>
          </w:p>
        </w:tc>
        <w:tc>
          <w:tcPr>
            <w:tcW w:w="1721" w:type="pct"/>
            <w:gridSpan w:val="2"/>
          </w:tcPr>
          <w:p w:rsidR="00C14005" w:rsidRPr="00C14005" w:rsidRDefault="00C14005" w:rsidP="009F0EFD">
            <w:pPr>
              <w:spacing w:after="0" w:line="240" w:lineRule="auto"/>
              <w:jc w:val="center"/>
              <w:rPr>
                <w:rFonts w:cs="Calibri"/>
                <w:b/>
                <w:noProof/>
                <w:highlight w:val="yellow"/>
                <w:lang w:val="en-GB"/>
              </w:rPr>
            </w:pPr>
            <w:r w:rsidRPr="00C14005">
              <w:rPr>
                <w:rFonts w:cs="Calibri"/>
                <w:b/>
                <w:noProof/>
                <w:lang w:val="en-GB"/>
              </w:rPr>
              <w:t>Drivers who tested positive for benzodiazepines in conjunction with other substances compared to drivers who tested positive for benzodiazepines alone</w:t>
            </w:r>
          </w:p>
        </w:tc>
      </w:tr>
      <w:tr w:rsidR="00177533" w:rsidRPr="00C14005" w:rsidTr="00177533">
        <w:tc>
          <w:tcPr>
            <w:tcW w:w="1549" w:type="pct"/>
          </w:tcPr>
          <w:p w:rsidR="00177533" w:rsidRPr="00C14005" w:rsidRDefault="00177533" w:rsidP="00177533">
            <w:pPr>
              <w:spacing w:after="0" w:line="240" w:lineRule="auto"/>
              <w:rPr>
                <w:rFonts w:cs="Calibri"/>
                <w:noProof/>
                <w:lang w:val="en-GB"/>
              </w:rPr>
            </w:pPr>
          </w:p>
        </w:tc>
        <w:tc>
          <w:tcPr>
            <w:tcW w:w="1022" w:type="pct"/>
          </w:tcPr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</w:rPr>
            </w:pPr>
            <w:r w:rsidRPr="00C14005">
              <w:rPr>
                <w:rFonts w:cs="Calibri"/>
                <w:noProof/>
              </w:rPr>
              <w:t>OR (95% CI)</w:t>
            </w:r>
          </w:p>
        </w:tc>
        <w:tc>
          <w:tcPr>
            <w:tcW w:w="708" w:type="pct"/>
          </w:tcPr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</w:rPr>
            </w:pPr>
            <w:r w:rsidRPr="00C14005">
              <w:rPr>
                <w:rFonts w:cs="Calibri"/>
                <w:noProof/>
              </w:rPr>
              <w:t>P</w:t>
            </w:r>
          </w:p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</w:rPr>
            </w:pPr>
          </w:p>
        </w:tc>
        <w:tc>
          <w:tcPr>
            <w:tcW w:w="1013" w:type="pct"/>
          </w:tcPr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</w:rPr>
            </w:pPr>
            <w:r w:rsidRPr="00C14005">
              <w:rPr>
                <w:rFonts w:cs="Calibri"/>
                <w:noProof/>
              </w:rPr>
              <w:t>OR</w:t>
            </w:r>
          </w:p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</w:rPr>
            </w:pPr>
            <w:r w:rsidRPr="00C14005">
              <w:rPr>
                <w:rFonts w:cs="Calibri"/>
                <w:noProof/>
              </w:rPr>
              <w:t>(95% CI)</w:t>
            </w:r>
          </w:p>
        </w:tc>
        <w:tc>
          <w:tcPr>
            <w:tcW w:w="708" w:type="pct"/>
          </w:tcPr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</w:rPr>
            </w:pPr>
            <w:r w:rsidRPr="00C14005">
              <w:rPr>
                <w:rFonts w:cs="Calibri"/>
                <w:noProof/>
              </w:rPr>
              <w:t>P</w:t>
            </w:r>
          </w:p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</w:rPr>
            </w:pPr>
          </w:p>
        </w:tc>
      </w:tr>
      <w:tr w:rsidR="00177533" w:rsidRPr="00C14005" w:rsidTr="00177533">
        <w:tc>
          <w:tcPr>
            <w:tcW w:w="1549" w:type="pct"/>
          </w:tcPr>
          <w:p w:rsidR="00177533" w:rsidRPr="00C14005" w:rsidRDefault="00177533" w:rsidP="009F0EFD">
            <w:pPr>
              <w:spacing w:after="0" w:line="240" w:lineRule="auto"/>
              <w:rPr>
                <w:rFonts w:cs="Calibri"/>
                <w:b/>
                <w:noProof/>
              </w:rPr>
            </w:pPr>
            <w:r w:rsidRPr="00C14005">
              <w:rPr>
                <w:rFonts w:cs="Calibri"/>
                <w:b/>
                <w:noProof/>
              </w:rPr>
              <w:t>Age (years)</w:t>
            </w:r>
          </w:p>
        </w:tc>
        <w:tc>
          <w:tcPr>
            <w:tcW w:w="1022" w:type="pct"/>
          </w:tcPr>
          <w:p w:rsidR="00177533" w:rsidRPr="00C14005" w:rsidRDefault="00177533" w:rsidP="00177533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1.094 (1.088-1.100)</w:t>
            </w:r>
          </w:p>
        </w:tc>
        <w:tc>
          <w:tcPr>
            <w:tcW w:w="708" w:type="pct"/>
          </w:tcPr>
          <w:p w:rsidR="00177533" w:rsidRPr="00C14005" w:rsidRDefault="00177533" w:rsidP="009F0EFD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0.0001</w:t>
            </w:r>
          </w:p>
        </w:tc>
        <w:tc>
          <w:tcPr>
            <w:tcW w:w="1013" w:type="pct"/>
          </w:tcPr>
          <w:p w:rsidR="00177533" w:rsidRPr="00C14005" w:rsidRDefault="00177533" w:rsidP="009F0EFD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0.903 (0.825-0.988)</w:t>
            </w:r>
          </w:p>
        </w:tc>
        <w:tc>
          <w:tcPr>
            <w:tcW w:w="708" w:type="pct"/>
          </w:tcPr>
          <w:p w:rsidR="00177533" w:rsidRPr="00C14005" w:rsidRDefault="00177533" w:rsidP="009F0EFD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0.034</w:t>
            </w:r>
          </w:p>
        </w:tc>
      </w:tr>
      <w:tr w:rsidR="00177533" w:rsidRPr="00C14005" w:rsidTr="00177533">
        <w:tc>
          <w:tcPr>
            <w:tcW w:w="1549" w:type="pct"/>
          </w:tcPr>
          <w:p w:rsidR="00177533" w:rsidRPr="00C14005" w:rsidRDefault="00177533" w:rsidP="009F0EFD">
            <w:pPr>
              <w:spacing w:after="0" w:line="240" w:lineRule="auto"/>
              <w:rPr>
                <w:rFonts w:cs="Calibri"/>
                <w:b/>
                <w:noProof/>
                <w:lang w:val="en-GB"/>
              </w:rPr>
            </w:pPr>
            <w:r w:rsidRPr="00C14005">
              <w:rPr>
                <w:rFonts w:cs="Calibri"/>
                <w:b/>
                <w:noProof/>
                <w:lang w:val="en-GB"/>
              </w:rPr>
              <w:t>Gender</w:t>
            </w:r>
          </w:p>
          <w:p w:rsidR="00177533" w:rsidRPr="00C14005" w:rsidRDefault="00177533" w:rsidP="009F0EFD">
            <w:pPr>
              <w:spacing w:after="0" w:line="240" w:lineRule="auto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Reference: female</w:t>
            </w:r>
          </w:p>
        </w:tc>
        <w:tc>
          <w:tcPr>
            <w:tcW w:w="1022" w:type="pct"/>
          </w:tcPr>
          <w:p w:rsidR="00177533" w:rsidRPr="00C14005" w:rsidRDefault="00205CB2" w:rsidP="00205CB2">
            <w:pPr>
              <w:spacing w:after="0" w:line="240" w:lineRule="auto"/>
              <w:jc w:val="center"/>
              <w:rPr>
                <w:rFonts w:cs="Calibri"/>
                <w:noProof/>
                <w:lang w:val="en-US"/>
              </w:rPr>
            </w:pPr>
            <w:r w:rsidRPr="00C14005">
              <w:rPr>
                <w:rFonts w:cs="Calibri"/>
                <w:noProof/>
                <w:lang w:val="en-US"/>
              </w:rPr>
              <w:t>2.246 (0.980-5.145</w:t>
            </w:r>
            <w:r w:rsidR="00177533" w:rsidRPr="00C14005">
              <w:rPr>
                <w:rFonts w:cs="Calibri"/>
                <w:noProof/>
                <w:lang w:val="en-US"/>
              </w:rPr>
              <w:t>)</w:t>
            </w:r>
          </w:p>
        </w:tc>
        <w:tc>
          <w:tcPr>
            <w:tcW w:w="708" w:type="pct"/>
          </w:tcPr>
          <w:p w:rsidR="00177533" w:rsidRPr="00C14005" w:rsidRDefault="00177533" w:rsidP="009F0EFD">
            <w:pPr>
              <w:spacing w:after="0" w:line="240" w:lineRule="auto"/>
              <w:jc w:val="center"/>
              <w:rPr>
                <w:rFonts w:cs="Calibri"/>
                <w:noProof/>
                <w:lang w:val="en-US"/>
              </w:rPr>
            </w:pPr>
            <w:r w:rsidRPr="00C14005">
              <w:rPr>
                <w:rFonts w:cs="Calibri"/>
                <w:noProof/>
                <w:lang w:val="en-US"/>
              </w:rPr>
              <w:t>0</w:t>
            </w:r>
            <w:r w:rsidR="00205CB2" w:rsidRPr="00C14005">
              <w:rPr>
                <w:rFonts w:cs="Calibri"/>
                <w:noProof/>
                <w:lang w:val="en-US"/>
              </w:rPr>
              <w:t>.056</w:t>
            </w:r>
          </w:p>
        </w:tc>
        <w:tc>
          <w:tcPr>
            <w:tcW w:w="1013" w:type="pct"/>
          </w:tcPr>
          <w:p w:rsidR="00177533" w:rsidRPr="00C14005" w:rsidRDefault="00205CB2" w:rsidP="009F0EFD">
            <w:pPr>
              <w:spacing w:after="0" w:line="240" w:lineRule="auto"/>
              <w:jc w:val="center"/>
              <w:rPr>
                <w:rFonts w:cs="Calibri"/>
                <w:noProof/>
                <w:lang w:val="en-US"/>
              </w:rPr>
            </w:pPr>
            <w:r w:rsidRPr="00C14005">
              <w:rPr>
                <w:rFonts w:cs="Calibri"/>
                <w:noProof/>
                <w:lang w:val="en-US"/>
              </w:rPr>
              <w:t>11.068 (0.160-764,841)</w:t>
            </w:r>
          </w:p>
        </w:tc>
        <w:tc>
          <w:tcPr>
            <w:tcW w:w="708" w:type="pct"/>
          </w:tcPr>
          <w:p w:rsidR="00177533" w:rsidRPr="00C14005" w:rsidRDefault="00205CB2" w:rsidP="009F0EFD">
            <w:pPr>
              <w:spacing w:after="0" w:line="240" w:lineRule="auto"/>
              <w:jc w:val="center"/>
              <w:rPr>
                <w:rFonts w:cs="Calibri"/>
                <w:noProof/>
                <w:lang w:val="en-US"/>
              </w:rPr>
            </w:pPr>
            <w:r w:rsidRPr="00C14005">
              <w:rPr>
                <w:rFonts w:cs="Calibri"/>
                <w:noProof/>
                <w:lang w:val="en-US"/>
              </w:rPr>
              <w:t>0.266</w:t>
            </w:r>
          </w:p>
        </w:tc>
      </w:tr>
      <w:tr w:rsidR="00177533" w:rsidRPr="00C14005" w:rsidTr="00177533">
        <w:tc>
          <w:tcPr>
            <w:tcW w:w="1549" w:type="pct"/>
          </w:tcPr>
          <w:p w:rsidR="00177533" w:rsidRPr="00C14005" w:rsidRDefault="00177533" w:rsidP="009F0EFD">
            <w:pPr>
              <w:spacing w:after="0" w:line="240" w:lineRule="auto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b/>
                <w:noProof/>
                <w:lang w:val="en-GB"/>
              </w:rPr>
              <w:t>Age*sex</w:t>
            </w:r>
            <w:r w:rsidRPr="00C14005">
              <w:rPr>
                <w:rFonts w:cs="Calibri"/>
                <w:noProof/>
                <w:lang w:val="en-GB"/>
              </w:rPr>
              <w:t xml:space="preserve"> </w:t>
            </w:r>
          </w:p>
        </w:tc>
        <w:tc>
          <w:tcPr>
            <w:tcW w:w="1022" w:type="pct"/>
          </w:tcPr>
          <w:p w:rsidR="00177533" w:rsidRPr="00C14005" w:rsidRDefault="00205CB2" w:rsidP="009F0EFD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1.000 (0.978-1.023)</w:t>
            </w:r>
          </w:p>
        </w:tc>
        <w:tc>
          <w:tcPr>
            <w:tcW w:w="708" w:type="pct"/>
          </w:tcPr>
          <w:p w:rsidR="00177533" w:rsidRPr="00C14005" w:rsidRDefault="00205CB2" w:rsidP="009F0EFD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0.99</w:t>
            </w:r>
          </w:p>
        </w:tc>
        <w:tc>
          <w:tcPr>
            <w:tcW w:w="1013" w:type="pct"/>
          </w:tcPr>
          <w:p w:rsidR="00177533" w:rsidRPr="00C14005" w:rsidRDefault="00205CB2" w:rsidP="009F0EFD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1.082 (0.982-1.192)</w:t>
            </w:r>
          </w:p>
        </w:tc>
        <w:tc>
          <w:tcPr>
            <w:tcW w:w="708" w:type="pct"/>
          </w:tcPr>
          <w:p w:rsidR="00177533" w:rsidRPr="00C14005" w:rsidRDefault="00205CB2" w:rsidP="009F0EFD">
            <w:pPr>
              <w:spacing w:after="0" w:line="240" w:lineRule="auto"/>
              <w:jc w:val="center"/>
              <w:rPr>
                <w:rFonts w:cs="Calibri"/>
                <w:noProof/>
                <w:lang w:val="en-GB"/>
              </w:rPr>
            </w:pPr>
            <w:r w:rsidRPr="00C14005">
              <w:rPr>
                <w:rFonts w:cs="Calibri"/>
                <w:noProof/>
                <w:lang w:val="en-GB"/>
              </w:rPr>
              <w:t>0.111</w:t>
            </w:r>
          </w:p>
        </w:tc>
      </w:tr>
    </w:tbl>
    <w:p w:rsidR="00177533" w:rsidRDefault="00177533" w:rsidP="00C50DE7">
      <w:pPr>
        <w:rPr>
          <w:rFonts w:ascii="Calibri" w:hAnsi="Calibri" w:cs="Calibri"/>
          <w:b/>
          <w:lang w:val="en-GB"/>
        </w:rPr>
      </w:pPr>
      <w:bookmarkStart w:id="0" w:name="_GoBack"/>
      <w:bookmarkEnd w:id="0"/>
    </w:p>
    <w:sectPr w:rsidR="00177533" w:rsidSect="0091473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01"/>
    <w:rsid w:val="000077F1"/>
    <w:rsid w:val="00061BC1"/>
    <w:rsid w:val="00090BE5"/>
    <w:rsid w:val="000D5309"/>
    <w:rsid w:val="000D723B"/>
    <w:rsid w:val="000E1D19"/>
    <w:rsid w:val="000F7893"/>
    <w:rsid w:val="001347D1"/>
    <w:rsid w:val="00177533"/>
    <w:rsid w:val="00185D9D"/>
    <w:rsid w:val="001D737E"/>
    <w:rsid w:val="00205CB2"/>
    <w:rsid w:val="00211DF5"/>
    <w:rsid w:val="002740A1"/>
    <w:rsid w:val="002C4A6A"/>
    <w:rsid w:val="00350154"/>
    <w:rsid w:val="00444993"/>
    <w:rsid w:val="004A2C1D"/>
    <w:rsid w:val="004A5E13"/>
    <w:rsid w:val="00575810"/>
    <w:rsid w:val="005A53C6"/>
    <w:rsid w:val="005C04DC"/>
    <w:rsid w:val="005D0CCA"/>
    <w:rsid w:val="005E616E"/>
    <w:rsid w:val="006571A5"/>
    <w:rsid w:val="00660E64"/>
    <w:rsid w:val="006C6FED"/>
    <w:rsid w:val="006E6296"/>
    <w:rsid w:val="00791D99"/>
    <w:rsid w:val="007E5C03"/>
    <w:rsid w:val="007F53A1"/>
    <w:rsid w:val="008065EA"/>
    <w:rsid w:val="00826A1C"/>
    <w:rsid w:val="008652F3"/>
    <w:rsid w:val="00874E5A"/>
    <w:rsid w:val="008A40AD"/>
    <w:rsid w:val="008A6DBC"/>
    <w:rsid w:val="008D47CD"/>
    <w:rsid w:val="00914737"/>
    <w:rsid w:val="00951865"/>
    <w:rsid w:val="00971C9F"/>
    <w:rsid w:val="009F0EFD"/>
    <w:rsid w:val="00AA02FD"/>
    <w:rsid w:val="00AC38F7"/>
    <w:rsid w:val="00AE4759"/>
    <w:rsid w:val="00AF0A47"/>
    <w:rsid w:val="00B76AB7"/>
    <w:rsid w:val="00BA22B3"/>
    <w:rsid w:val="00BC47F7"/>
    <w:rsid w:val="00C134C4"/>
    <w:rsid w:val="00C14005"/>
    <w:rsid w:val="00C47598"/>
    <w:rsid w:val="00C50DE7"/>
    <w:rsid w:val="00C63A01"/>
    <w:rsid w:val="00CC2BB9"/>
    <w:rsid w:val="00CD40EE"/>
    <w:rsid w:val="00D17ECF"/>
    <w:rsid w:val="00D21F7F"/>
    <w:rsid w:val="00D55196"/>
    <w:rsid w:val="00D9005A"/>
    <w:rsid w:val="00DA5DCA"/>
    <w:rsid w:val="00DC0EA1"/>
    <w:rsid w:val="00DF4F1E"/>
    <w:rsid w:val="00E07739"/>
    <w:rsid w:val="00E11959"/>
    <w:rsid w:val="00E3498B"/>
    <w:rsid w:val="00E708BD"/>
    <w:rsid w:val="00E83460"/>
    <w:rsid w:val="00F23CD5"/>
    <w:rsid w:val="00FE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F3AB-B16A-4944-BB5D-16AA3D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C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E616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7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71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3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E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F4398-5408-41F3-A723-3294C5C2C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Javier Álvarez</cp:lastModifiedBy>
  <cp:revision>3</cp:revision>
  <cp:lastPrinted>2019-12-03T10:19:00Z</cp:lastPrinted>
  <dcterms:created xsi:type="dcterms:W3CDTF">2019-12-04T17:54:00Z</dcterms:created>
  <dcterms:modified xsi:type="dcterms:W3CDTF">2019-12-04T17:59:00Z</dcterms:modified>
</cp:coreProperties>
</file>